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FA" w:rsidRPr="002E1B4A" w:rsidRDefault="002E1B4A" w:rsidP="002E1B4A">
      <w:pPr>
        <w:spacing w:before="100" w:beforeAutospacing="1" w:after="100" w:afterAutospacing="1"/>
        <w:jc w:val="right"/>
        <w:outlineLvl w:val="2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Załącznik nr 1 do </w:t>
      </w:r>
      <w:proofErr w:type="gramStart"/>
      <w:r>
        <w:rPr>
          <w:bCs/>
          <w:sz w:val="20"/>
          <w:szCs w:val="20"/>
        </w:rPr>
        <w:t xml:space="preserve">regulaminu </w:t>
      </w:r>
      <w:r w:rsidR="00567AE5">
        <w:rPr>
          <w:bCs/>
          <w:sz w:val="20"/>
          <w:szCs w:val="20"/>
        </w:rPr>
        <w:t xml:space="preserve"> gminnego</w:t>
      </w:r>
      <w:proofErr w:type="gramEnd"/>
      <w:r w:rsidR="00567AE5">
        <w:rPr>
          <w:bCs/>
          <w:sz w:val="20"/>
          <w:szCs w:val="20"/>
        </w:rPr>
        <w:t xml:space="preserve"> konkursu </w:t>
      </w:r>
      <w:r>
        <w:rPr>
          <w:bCs/>
          <w:sz w:val="20"/>
          <w:szCs w:val="20"/>
        </w:rPr>
        <w:br/>
      </w:r>
      <w:r w:rsidR="00567AE5">
        <w:rPr>
          <w:bCs/>
          <w:sz w:val="20"/>
          <w:szCs w:val="20"/>
        </w:rPr>
        <w:t>ekol</w:t>
      </w:r>
      <w:r>
        <w:rPr>
          <w:bCs/>
          <w:sz w:val="20"/>
          <w:szCs w:val="20"/>
        </w:rPr>
        <w:t xml:space="preserve">ogicznego </w:t>
      </w:r>
      <w:r w:rsidR="00567AE5">
        <w:rPr>
          <w:bCs/>
          <w:sz w:val="20"/>
          <w:szCs w:val="20"/>
        </w:rPr>
        <w:t>pn.: MISTRZ EKOLOGII”</w:t>
      </w:r>
    </w:p>
    <w:p w:rsidR="00987973" w:rsidRDefault="000E3AEF" w:rsidP="009C42C5">
      <w:pPr>
        <w:pStyle w:val="Standard"/>
        <w:spacing w:line="276" w:lineRule="auto"/>
        <w:ind w:firstLine="15"/>
        <w:jc w:val="both"/>
        <w:rPr>
          <w:rFonts w:ascii="Calibri-Bold" w:eastAsiaTheme="minorHAnsi" w:hAnsi="Calibri-Bold" w:cs="Calibri-Bold"/>
          <w:b/>
          <w:bCs/>
          <w:color w:val="FFFFFF"/>
          <w:sz w:val="28"/>
          <w:szCs w:val="28"/>
          <w:lang w:eastAsia="en-US"/>
        </w:rPr>
      </w:pPr>
      <w:r>
        <w:rPr>
          <w:rFonts w:ascii="Times New Roman" w:hAnsi="Times New Roman"/>
          <w:b/>
          <w:sz w:val="20"/>
          <w:szCs w:val="20"/>
          <w:u w:val="single"/>
        </w:rPr>
        <w:t>Klauzula informacyjna RODO - i</w:t>
      </w:r>
      <w:r w:rsidR="00987973">
        <w:rPr>
          <w:rFonts w:ascii="Times New Roman" w:hAnsi="Times New Roman"/>
          <w:b/>
          <w:sz w:val="20"/>
          <w:szCs w:val="20"/>
          <w:u w:val="single"/>
        </w:rPr>
        <w:t>nformacja dotycząca przetwarzania danych osobowych</w:t>
      </w:r>
      <w:r w:rsidR="00987973">
        <w:rPr>
          <w:rFonts w:ascii="Calibri-Bold" w:eastAsiaTheme="minorHAnsi" w:hAnsi="Calibri-Bold" w:cs="Calibri-Bold"/>
          <w:b/>
          <w:bCs/>
          <w:color w:val="FFFFFF"/>
          <w:sz w:val="28"/>
          <w:szCs w:val="28"/>
          <w:lang w:eastAsia="en-US"/>
        </w:rPr>
        <w:t xml:space="preserve"> – </w:t>
      </w:r>
    </w:p>
    <w:p w:rsidR="00987973" w:rsidRPr="00D107C3" w:rsidRDefault="00987973" w:rsidP="009C42C5">
      <w:pPr>
        <w:pStyle w:val="Standard"/>
        <w:spacing w:line="276" w:lineRule="auto"/>
        <w:ind w:firstLine="15"/>
        <w:jc w:val="both"/>
        <w:rPr>
          <w:rFonts w:ascii="Times New Roman" w:hAnsi="Times New Roman"/>
          <w:sz w:val="20"/>
          <w:szCs w:val="20"/>
        </w:rPr>
      </w:pPr>
      <w:r w:rsidRPr="00CD5BB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Obowiązek informacyjny wynikający z art. 13 RODO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b/>
          <w:bCs/>
          <w:color w:val="000000"/>
          <w:sz w:val="20"/>
          <w:szCs w:val="20"/>
          <w:lang w:eastAsia="en-US"/>
        </w:rPr>
        <w:t>Zgodnie z art. 13 ust. 1 i ust. 2 Rozporządzenia Parlamentu Europejskiego i Rady (UE)</w:t>
      </w:r>
      <w:r w:rsidR="009C42C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b/>
          <w:bCs/>
          <w:color w:val="000000"/>
          <w:sz w:val="20"/>
          <w:szCs w:val="20"/>
          <w:lang w:eastAsia="en-US"/>
        </w:rPr>
        <w:t>2016/679 z dnia 27 kwietnia 2016 r. w sprawie ochrony osób fizycznych w związku z</w:t>
      </w:r>
      <w:r w:rsidR="009C42C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przetwarzaniem danych osobowych </w:t>
      </w:r>
      <w:r w:rsidR="009C42C5">
        <w:rPr>
          <w:rFonts w:eastAsiaTheme="minorHAnsi"/>
          <w:b/>
          <w:bCs/>
          <w:color w:val="000000"/>
          <w:sz w:val="20"/>
          <w:szCs w:val="20"/>
          <w:lang w:eastAsia="en-US"/>
        </w:rPr>
        <w:br/>
      </w:r>
      <w:r w:rsidRPr="00CD5BBD">
        <w:rPr>
          <w:rFonts w:eastAsiaTheme="minorHAnsi"/>
          <w:b/>
          <w:bCs/>
          <w:color w:val="000000"/>
          <w:sz w:val="20"/>
          <w:szCs w:val="20"/>
          <w:lang w:eastAsia="en-US"/>
        </w:rPr>
        <w:t>i w sprawie swobodnego przepływu takich danych oraz</w:t>
      </w:r>
      <w:r w:rsidR="009C42C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b/>
          <w:bCs/>
          <w:color w:val="000000"/>
          <w:sz w:val="20"/>
          <w:szCs w:val="20"/>
          <w:lang w:eastAsia="en-US"/>
        </w:rPr>
        <w:t>(ogólne rozporządzenie o ochronie danych - RODO) (Dz. Urz. UE L 2016 Nr 119, s.1)</w:t>
      </w:r>
      <w:r w:rsidR="009C42C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b/>
          <w:bCs/>
          <w:color w:val="000000"/>
          <w:sz w:val="20"/>
          <w:szCs w:val="20"/>
          <w:lang w:eastAsia="en-US"/>
        </w:rPr>
        <w:t>informuję, że: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1) Administratorem Danych Osobowych jest Urząd Gminy w Rudzie Malenieckiej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z siedzibą w Rudzie Malenieckiej, Ruda Maleniecka 99a, 26-242 Ruda Maleniecka, adres email: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CD5BBD">
        <w:rPr>
          <w:rFonts w:eastAsiaTheme="minorHAnsi"/>
          <w:color w:val="0000FF"/>
          <w:sz w:val="20"/>
          <w:szCs w:val="20"/>
          <w:lang w:eastAsia="en-US"/>
        </w:rPr>
        <w:t>urzad</w:t>
      </w:r>
      <w:proofErr w:type="gramEnd"/>
      <w:r w:rsidRPr="00CD5BBD">
        <w:rPr>
          <w:rFonts w:eastAsiaTheme="minorHAnsi"/>
          <w:color w:val="0000FF"/>
          <w:sz w:val="20"/>
          <w:szCs w:val="20"/>
          <w:lang w:eastAsia="en-US"/>
        </w:rPr>
        <w:t>.</w:t>
      </w:r>
      <w:proofErr w:type="gramStart"/>
      <w:r w:rsidRPr="00CD5BBD">
        <w:rPr>
          <w:rFonts w:eastAsiaTheme="minorHAnsi"/>
          <w:color w:val="0000FF"/>
          <w:sz w:val="20"/>
          <w:szCs w:val="20"/>
          <w:lang w:eastAsia="en-US"/>
        </w:rPr>
        <w:t>gminy</w:t>
      </w:r>
      <w:proofErr w:type="gramEnd"/>
      <w:r w:rsidRPr="00CD5BBD">
        <w:rPr>
          <w:rFonts w:eastAsiaTheme="minorHAnsi"/>
          <w:color w:val="0000FF"/>
          <w:sz w:val="20"/>
          <w:szCs w:val="20"/>
          <w:lang w:eastAsia="en-US"/>
        </w:rPr>
        <w:t>@rudamaleniecka.pl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. (</w:t>
      </w:r>
      <w:proofErr w:type="gramStart"/>
      <w:r w:rsidRPr="00CD5BBD">
        <w:rPr>
          <w:rFonts w:eastAsiaTheme="minorHAnsi"/>
          <w:color w:val="000000"/>
          <w:sz w:val="20"/>
          <w:szCs w:val="20"/>
          <w:lang w:eastAsia="en-US"/>
        </w:rPr>
        <w:t>dalej jako</w:t>
      </w:r>
      <w:proofErr w:type="gramEnd"/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 „ADO”);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2) ADO wyznaczył Inspektora Ochrony </w:t>
      </w:r>
      <w:proofErr w:type="gramStart"/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Danych , </w:t>
      </w:r>
      <w:proofErr w:type="gramEnd"/>
      <w:r w:rsidRPr="00CD5BBD">
        <w:rPr>
          <w:rFonts w:eastAsiaTheme="minorHAnsi"/>
          <w:color w:val="000000"/>
          <w:sz w:val="20"/>
          <w:szCs w:val="20"/>
          <w:lang w:eastAsia="en-US"/>
        </w:rPr>
        <w:t>z którym można się skontaktować pod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adresem: Ruda Maleniecka 99a, 26-242 Ruda Maleniecka, adres e-mail: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0"/>
          <w:szCs w:val="20"/>
          <w:lang w:eastAsia="en-US"/>
        </w:rPr>
      </w:pPr>
      <w:proofErr w:type="gramStart"/>
      <w:r w:rsidRPr="00CD5BBD">
        <w:rPr>
          <w:rFonts w:eastAsiaTheme="minorHAnsi"/>
          <w:color w:val="0000FF"/>
          <w:sz w:val="20"/>
          <w:szCs w:val="20"/>
          <w:lang w:eastAsia="en-US"/>
        </w:rPr>
        <w:t>inspektor</w:t>
      </w:r>
      <w:proofErr w:type="gramEnd"/>
      <w:r w:rsidRPr="00CD5BBD">
        <w:rPr>
          <w:rFonts w:eastAsiaTheme="minorHAnsi"/>
          <w:color w:val="0000FF"/>
          <w:sz w:val="20"/>
          <w:szCs w:val="20"/>
          <w:lang w:eastAsia="en-US"/>
        </w:rPr>
        <w:t>@rudamaleniecka.</w:t>
      </w:r>
      <w:proofErr w:type="gramStart"/>
      <w:r w:rsidRPr="00CD5BBD">
        <w:rPr>
          <w:rFonts w:eastAsiaTheme="minorHAnsi"/>
          <w:color w:val="0000FF"/>
          <w:sz w:val="20"/>
          <w:szCs w:val="20"/>
          <w:lang w:eastAsia="en-US"/>
        </w:rPr>
        <w:t>pl</w:t>
      </w:r>
      <w:proofErr w:type="gramEnd"/>
    </w:p>
    <w:p w:rsidR="00987973" w:rsidRPr="00CD5BBD" w:rsidRDefault="000B5EB6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3) D</w:t>
      </w:r>
      <w:r w:rsidR="00987973" w:rsidRPr="00CD5BBD">
        <w:rPr>
          <w:rFonts w:eastAsiaTheme="minorHAnsi"/>
          <w:color w:val="000000"/>
          <w:sz w:val="20"/>
          <w:szCs w:val="20"/>
          <w:lang w:eastAsia="en-US"/>
        </w:rPr>
        <w:t>ane osobowe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Pani/Pana dziecka</w:t>
      </w:r>
      <w:r w:rsidR="00987973" w:rsidRPr="00CD5BBD">
        <w:rPr>
          <w:rFonts w:eastAsiaTheme="minorHAnsi"/>
          <w:color w:val="000000"/>
          <w:sz w:val="20"/>
          <w:szCs w:val="20"/>
          <w:lang w:eastAsia="en-US"/>
        </w:rPr>
        <w:t xml:space="preserve"> przetwarzane będą zgodnie z art. 6 ust. 1 lit. a-f RODO 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br/>
      </w:r>
      <w:r w:rsidR="00987973" w:rsidRPr="00CD5BBD">
        <w:rPr>
          <w:rFonts w:eastAsiaTheme="minorHAnsi"/>
          <w:color w:val="000000"/>
          <w:sz w:val="20"/>
          <w:szCs w:val="20"/>
          <w:lang w:eastAsia="en-US"/>
        </w:rPr>
        <w:t>w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87973" w:rsidRPr="00CD5BBD">
        <w:rPr>
          <w:rFonts w:eastAsiaTheme="minorHAnsi"/>
          <w:color w:val="000000"/>
          <w:sz w:val="20"/>
          <w:szCs w:val="20"/>
          <w:lang w:eastAsia="en-US"/>
        </w:rPr>
        <w:t>następującym zakresie: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CD5BBD">
        <w:rPr>
          <w:rFonts w:eastAsiaTheme="minorHAnsi"/>
          <w:color w:val="000000"/>
          <w:sz w:val="20"/>
          <w:szCs w:val="20"/>
          <w:lang w:eastAsia="en-US"/>
        </w:rPr>
        <w:t>a</w:t>
      </w:r>
      <w:proofErr w:type="gramEnd"/>
      <w:r w:rsidRPr="00CD5BBD">
        <w:rPr>
          <w:rFonts w:eastAsiaTheme="minorHAnsi"/>
          <w:color w:val="000000"/>
          <w:sz w:val="20"/>
          <w:szCs w:val="20"/>
          <w:lang w:eastAsia="en-US"/>
        </w:rPr>
        <w:t>) w związku z realizacją zadań własnych bądź zleconych określonych przepisami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prawa, w szczególności w art. 7 i 8 ustawy o samorządzie gminnym, w celu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realizacji zadań i obowiązków określonych tymi przepisami prawa albo jest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niezbędne do wykonania zadania realizowanego w interesie publicznym lub w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ramach sprawowania władzy publicznej,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CD5BBD">
        <w:rPr>
          <w:rFonts w:eastAsiaTheme="minorHAnsi"/>
          <w:color w:val="000000"/>
          <w:sz w:val="20"/>
          <w:szCs w:val="20"/>
          <w:lang w:eastAsia="en-US"/>
        </w:rPr>
        <w:t>b</w:t>
      </w:r>
      <w:proofErr w:type="gramEnd"/>
      <w:r w:rsidRPr="00CD5BBD">
        <w:rPr>
          <w:rFonts w:eastAsiaTheme="minorHAnsi"/>
          <w:color w:val="000000"/>
          <w:sz w:val="20"/>
          <w:szCs w:val="20"/>
          <w:lang w:eastAsia="en-US"/>
        </w:rPr>
        <w:t>) niezbędne do ochrony Pani/Pana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dziecka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 żywotnych interesów lub innej osoby fizycznej,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CD5BBD">
        <w:rPr>
          <w:rFonts w:eastAsiaTheme="minorHAnsi"/>
          <w:color w:val="000000"/>
          <w:sz w:val="20"/>
          <w:szCs w:val="20"/>
          <w:lang w:eastAsia="en-US"/>
        </w:rPr>
        <w:t>c</w:t>
      </w:r>
      <w:proofErr w:type="gramEnd"/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) w celu wykonania umowy, której Pan/Pani 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dziecko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jest stroną lub do podjęcia działań, na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Pani/Pana żądanie, przed zawarciem umowy,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CD5BBD">
        <w:rPr>
          <w:rFonts w:eastAsiaTheme="minorHAnsi"/>
          <w:color w:val="000000"/>
          <w:sz w:val="20"/>
          <w:szCs w:val="20"/>
          <w:lang w:eastAsia="en-US"/>
        </w:rPr>
        <w:t>d</w:t>
      </w:r>
      <w:proofErr w:type="gramEnd"/>
      <w:r w:rsidRPr="00CD5BBD">
        <w:rPr>
          <w:rFonts w:eastAsiaTheme="minorHAnsi"/>
          <w:color w:val="000000"/>
          <w:sz w:val="20"/>
          <w:szCs w:val="20"/>
          <w:lang w:eastAsia="en-US"/>
        </w:rPr>
        <w:t>) Mogą również wystąpić przypadki, w których zostanie Pani/Pan poproszona/y o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wyrażenie zgody na przetwarzanie danych osobowych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dziecka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 w określonym celu i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zakresie.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4) Dane nie będą przekazywane innym podmiotom, z wyjątkiem podmiotów uprawnionych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do ich przetwarzania na podstawie przepisów prawa oraz podmiotów wspierających nas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w wypełnianiu naszych uprawnień 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br/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i obowiązków oraz w świadczeniu usług, w tym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zapewniających asystę i wsparcie techniczne dla systemów informatycznych, w których są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przetwarzane Pani/Pana dane,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5) Pani/Pana 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dziecka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dane osobowe będą przechowywane jedynie w okresie niezbędnym do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spełnienia celu, dla którego zostały zebrane lub w okresie wskazanym przepisami prawa.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Po spełnieniu celu, dla którego Pani/Pana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dziecka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 dane zostały zebrane, mogą one być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przechowywane jedynie w celach archiwalnych, przez okres, który wyznaczony zostanie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przede wszystkim na podstawie rozporządzenia Prezesa Rady Ministrów w sprawie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instrukcji kancelaryjnej, jednolitych rzeczowych wykazów akt oraz instrukcji w sprawie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organizacji i zakresu działania archiwów zakładowych, </w:t>
      </w:r>
      <w:proofErr w:type="gramStart"/>
      <w:r w:rsidRPr="00CD5BBD">
        <w:rPr>
          <w:rFonts w:eastAsiaTheme="minorHAnsi"/>
          <w:color w:val="000000"/>
          <w:sz w:val="20"/>
          <w:szCs w:val="20"/>
          <w:lang w:eastAsia="en-US"/>
        </w:rPr>
        <w:t>chyba że</w:t>
      </w:r>
      <w:proofErr w:type="gramEnd"/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 przepisy szczególne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stanowią inaczej,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6) posiada Pani/Pan: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− na podstawie art. 15 RODO prawo dostępu do danych osobowych Pani/Pana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dziecka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dotyczących,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− na podstawie art. 16 RODO prawo do sprostowania Pani/Pana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dziecka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 danych osobowych,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− na podstawie art. 17 RODO prawo do usunięcia danych, za wyjątkiem przewidzianym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ust. 3 lit. b, c, d lub 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br/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e tego przepisu,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− na podstawie art. 18 RODO prawo żądania od administratora ograniczenia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przetwarzania danych osobowych 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br/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z zastrzeżeniem przypadków, o których mowa w art.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18 ust. 2 RODO,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− na podstawie art. 20 RO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DO prawo do przenoszenia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danych osobowych 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>dziecka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− na podstawie art. 21 RODO prawo sprzeciwu, wobec przetwarzania danych osobowych, za wyjątkiem zgromadzonych na podstawie art. 6 ust. 1 lit. c, e, f RODO,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CD5BBD">
        <w:rPr>
          <w:rFonts w:eastAsiaTheme="minorHAnsi"/>
          <w:color w:val="000000"/>
          <w:sz w:val="20"/>
          <w:szCs w:val="20"/>
          <w:lang w:eastAsia="en-US"/>
        </w:rPr>
        <w:t>7) Gdy</w:t>
      </w:r>
      <w:proofErr w:type="gramEnd"/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 uzna Pani/Pan, iż przetwarzanie Pani/Pana 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dziecka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danych osobowych narusza przepisy o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ochronie danych osobowych, przysługuje Pani/Panu prawo do wniesienia skargi do organu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nadzorczego, którym jest Prezes Urzędu Ochrony Danych Osobowych, z siedzibą w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Warszawie, przy ul. Stawki 2, 00-193 Warszawa,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8) Podanie przez Panią/Pana danych osobowych 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dziecka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może być wymogiem: (a) ustawowym, (b)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umownym, (c) warunkiem zawarcia umowy, do których podania będzie Pani/Pan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zobowiązana/y.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9) W przypadku, gdy będzie istniał obowiązek usta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wowy, a nie poda Pani/Pan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danych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dziecka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, nie będziemy mogli zrealizować obowiązku ustawowego, co może skutkować</w:t>
      </w:r>
      <w:r w:rsidR="009C42C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konsekwencjami przewidzianymi przepisami prawa.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10) W przypadku, gdy będzie istniał wymóg umo</w:t>
      </w:r>
      <w:r w:rsidR="002E1B4A">
        <w:rPr>
          <w:rFonts w:eastAsiaTheme="minorHAnsi"/>
          <w:color w:val="000000"/>
          <w:sz w:val="20"/>
          <w:szCs w:val="20"/>
          <w:lang w:eastAsia="en-US"/>
        </w:rPr>
        <w:t xml:space="preserve">wny, a nie poda Pani/Pan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danych</w:t>
      </w:r>
      <w:r w:rsidR="002E1B4A">
        <w:rPr>
          <w:rFonts w:eastAsiaTheme="minorHAnsi"/>
          <w:color w:val="000000"/>
          <w:sz w:val="20"/>
          <w:szCs w:val="20"/>
          <w:lang w:eastAsia="en-US"/>
        </w:rPr>
        <w:t xml:space="preserve"> dziecka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, nie</w:t>
      </w:r>
      <w:r w:rsidR="002E1B4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będziemy mogli wykonać takiej umowy.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11) W przypadku, kiedy podanie danych będzie warunkiem zawarcia umowy, a nie poda</w:t>
      </w:r>
      <w:r w:rsidR="002E1B4A">
        <w:rPr>
          <w:rFonts w:eastAsiaTheme="minorHAnsi"/>
          <w:color w:val="000000"/>
          <w:sz w:val="20"/>
          <w:szCs w:val="20"/>
          <w:lang w:eastAsia="en-US"/>
        </w:rPr>
        <w:t xml:space="preserve"> Pani/Pan danych dziecka,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 nie będziemy mogli zawrzeć takiej umowy,</w:t>
      </w:r>
    </w:p>
    <w:p w:rsidR="00987973" w:rsidRPr="00CD5BBD" w:rsidRDefault="00987973" w:rsidP="009C42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 xml:space="preserve">12) Pani/Pana </w:t>
      </w:r>
      <w:r w:rsidR="002E1B4A">
        <w:rPr>
          <w:rFonts w:eastAsiaTheme="minorHAnsi"/>
          <w:color w:val="000000"/>
          <w:sz w:val="20"/>
          <w:szCs w:val="20"/>
          <w:lang w:eastAsia="en-US"/>
        </w:rPr>
        <w:t xml:space="preserve">dziecka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dane osobowe mogą być przetwarzane w sposób zautomatyzowany, jednak nie</w:t>
      </w:r>
      <w:r w:rsidR="002E1B4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będzie to prowadziło do zautomatyzowanego podejmowania decyzji, w tym nie będą</w:t>
      </w:r>
      <w:r w:rsidR="002E1B4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D5BBD">
        <w:rPr>
          <w:rFonts w:eastAsiaTheme="minorHAnsi"/>
          <w:color w:val="000000"/>
          <w:sz w:val="20"/>
          <w:szCs w:val="20"/>
          <w:lang w:eastAsia="en-US"/>
        </w:rPr>
        <w:t>profilowane,</w:t>
      </w:r>
    </w:p>
    <w:p w:rsidR="002E1B4A" w:rsidRDefault="00987973" w:rsidP="009C42C5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5BBD">
        <w:rPr>
          <w:rFonts w:eastAsiaTheme="minorHAnsi"/>
          <w:color w:val="000000"/>
          <w:sz w:val="20"/>
          <w:szCs w:val="20"/>
          <w:lang w:eastAsia="en-US"/>
        </w:rPr>
        <w:t>13) Pani/Pana dane nie będą przekazywane do krajów trzecich.</w:t>
      </w:r>
    </w:p>
    <w:p w:rsidR="007A01FA" w:rsidRPr="002E1B4A" w:rsidRDefault="00987973" w:rsidP="009C42C5">
      <w:pPr>
        <w:jc w:val="both"/>
        <w:rPr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lang w:eastAsia="en-US"/>
        </w:rPr>
        <w:br/>
      </w:r>
      <w:r>
        <w:rPr>
          <w:sz w:val="20"/>
          <w:szCs w:val="20"/>
        </w:rPr>
        <w:br/>
      </w:r>
    </w:p>
    <w:p w:rsidR="007A01FA" w:rsidRPr="007A01FA" w:rsidRDefault="007A01FA" w:rsidP="009C42C5">
      <w:pPr>
        <w:jc w:val="both"/>
        <w:rPr>
          <w:szCs w:val="22"/>
        </w:rPr>
      </w:pPr>
    </w:p>
    <w:p w:rsidR="007A01FA" w:rsidRPr="002E1B4A" w:rsidRDefault="007A01FA" w:rsidP="009C42C5">
      <w:pPr>
        <w:jc w:val="both"/>
        <w:rPr>
          <w:sz w:val="20"/>
          <w:szCs w:val="20"/>
        </w:rPr>
      </w:pPr>
    </w:p>
    <w:p w:rsidR="007A01FA" w:rsidRPr="002E1B4A" w:rsidRDefault="00C34259" w:rsidP="009C42C5">
      <w:pPr>
        <w:jc w:val="both"/>
        <w:rPr>
          <w:sz w:val="16"/>
          <w:szCs w:val="16"/>
        </w:rPr>
      </w:pPr>
      <w:r w:rsidRPr="002E1B4A">
        <w:rPr>
          <w:sz w:val="20"/>
          <w:szCs w:val="20"/>
        </w:rPr>
        <w:t>Zapoznałam / zapoznałem si</w:t>
      </w:r>
      <w:r w:rsidR="002E1B4A">
        <w:rPr>
          <w:sz w:val="20"/>
          <w:szCs w:val="20"/>
        </w:rPr>
        <w:t>ę z wszystkimi ww. informacjami</w:t>
      </w:r>
      <w:r w:rsidRPr="002E1B4A">
        <w:rPr>
          <w:sz w:val="20"/>
          <w:szCs w:val="20"/>
        </w:rPr>
        <w:t>…………………………………………………..</w:t>
      </w:r>
      <w:r w:rsidRPr="002E1B4A">
        <w:rPr>
          <w:sz w:val="20"/>
          <w:szCs w:val="20"/>
        </w:rPr>
        <w:br/>
      </w:r>
      <w:r w:rsidR="002E1B4A" w:rsidRPr="002E1B4A">
        <w:rPr>
          <w:sz w:val="16"/>
          <w:szCs w:val="16"/>
        </w:rPr>
        <w:t xml:space="preserve">                                                                               </w:t>
      </w:r>
      <w:r w:rsidR="002E1B4A">
        <w:rPr>
          <w:sz w:val="16"/>
          <w:szCs w:val="16"/>
        </w:rPr>
        <w:t xml:space="preserve">                         </w:t>
      </w:r>
      <w:r w:rsidRPr="002E1B4A">
        <w:rPr>
          <w:sz w:val="16"/>
          <w:szCs w:val="16"/>
        </w:rPr>
        <w:t>(data i czytelny podpis rodzica lub opiekuna prawnego dziecka)</w:t>
      </w:r>
    </w:p>
    <w:sectPr w:rsidR="007A01FA" w:rsidRPr="002E1B4A" w:rsidSect="00567AE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E7F"/>
    <w:multiLevelType w:val="hybridMultilevel"/>
    <w:tmpl w:val="2618CA96"/>
    <w:lvl w:ilvl="0" w:tplc="858A9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3148D20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969C4"/>
    <w:multiLevelType w:val="hybridMultilevel"/>
    <w:tmpl w:val="8DA8F286"/>
    <w:lvl w:ilvl="0" w:tplc="03148D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7721A1"/>
    <w:multiLevelType w:val="hybridMultilevel"/>
    <w:tmpl w:val="C4A80C5C"/>
    <w:lvl w:ilvl="0" w:tplc="858A9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5973"/>
    <w:multiLevelType w:val="hybridMultilevel"/>
    <w:tmpl w:val="2618CA96"/>
    <w:lvl w:ilvl="0" w:tplc="858A9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3148D20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B31A2"/>
    <w:multiLevelType w:val="hybridMultilevel"/>
    <w:tmpl w:val="E976D978"/>
    <w:lvl w:ilvl="0" w:tplc="8144B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A"/>
    <w:rsid w:val="000B5EB6"/>
    <w:rsid w:val="000E3AEF"/>
    <w:rsid w:val="002E1B4A"/>
    <w:rsid w:val="00567AE5"/>
    <w:rsid w:val="0070372F"/>
    <w:rsid w:val="0077258D"/>
    <w:rsid w:val="007A01FA"/>
    <w:rsid w:val="00853450"/>
    <w:rsid w:val="0087437C"/>
    <w:rsid w:val="00987973"/>
    <w:rsid w:val="009C42C5"/>
    <w:rsid w:val="00A142CD"/>
    <w:rsid w:val="00C34259"/>
    <w:rsid w:val="00CD3B6F"/>
    <w:rsid w:val="00EE2CCB"/>
    <w:rsid w:val="00F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6E45-CB0B-40A0-B22A-76AABD84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F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F76F3A"/>
    <w:rPr>
      <w:rFonts w:eastAsia="Calibri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F76F3A"/>
    <w:rPr>
      <w:b/>
      <w:bCs/>
    </w:rPr>
  </w:style>
  <w:style w:type="paragraph" w:styleId="Akapitzlist">
    <w:name w:val="List Paragraph"/>
    <w:basedOn w:val="Normalny"/>
    <w:uiPriority w:val="34"/>
    <w:qFormat/>
    <w:rsid w:val="007A01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1F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01FA"/>
    <w:rPr>
      <w:color w:val="605E5C"/>
      <w:shd w:val="clear" w:color="auto" w:fill="E1DFDD"/>
    </w:rPr>
  </w:style>
  <w:style w:type="paragraph" w:customStyle="1" w:styleId="Standard">
    <w:name w:val="Standard"/>
    <w:rsid w:val="0098797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Kowalczyk</cp:lastModifiedBy>
  <cp:revision>3</cp:revision>
  <cp:lastPrinted>2018-08-20T10:00:00Z</cp:lastPrinted>
  <dcterms:created xsi:type="dcterms:W3CDTF">2019-09-09T12:45:00Z</dcterms:created>
  <dcterms:modified xsi:type="dcterms:W3CDTF">2019-09-09T12:45:00Z</dcterms:modified>
</cp:coreProperties>
</file>